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b/>
          <w:bCs/>
          <w:caps/>
          <w:sz w:val="28"/>
          <w:szCs w:val="28"/>
          <w:lang w:val="en-US"/>
        </w:rPr>
      </w:pPr>
      <w:r>
        <w:rPr>
          <w:rFonts w:hint="default"/>
          <w:b/>
          <w:bCs/>
          <w:caps/>
          <w:sz w:val="28"/>
          <w:szCs w:val="28"/>
          <w:lang w:val="en-US"/>
        </w:rPr>
        <w:t>Text 1</w:t>
      </w:r>
    </w:p>
    <w:p>
      <w:pPr>
        <w:jc w:val="center"/>
        <w:rPr>
          <w:b/>
          <w:bCs/>
          <w:caps/>
          <w:sz w:val="28"/>
          <w:szCs w:val="28"/>
          <w:lang w:val="en-US"/>
        </w:rPr>
      </w:pPr>
      <w:r>
        <w:rPr>
          <w:b/>
          <w:bCs/>
          <w:caps/>
          <w:sz w:val="28"/>
          <w:szCs w:val="28"/>
          <w:lang w:val="en-US"/>
        </w:rPr>
        <w:t>History of Forestry</w:t>
      </w:r>
    </w:p>
    <w:p>
      <w:pPr>
        <w:jc w:val="both"/>
        <w:rPr>
          <w:sz w:val="28"/>
          <w:szCs w:val="28"/>
          <w:lang w:val="en-US"/>
        </w:rPr>
      </w:pPr>
      <w:r>
        <w:rPr>
          <w:sz w:val="28"/>
          <w:szCs w:val="28"/>
        </w:rPr>
        <w:tab/>
      </w:r>
      <w:r>
        <w:rPr>
          <w:sz w:val="28"/>
          <w:szCs w:val="28"/>
          <w:lang w:val="en-US"/>
        </w:rPr>
        <w:t>The use and management of forest resources has a long history in China, dating from the Han Dynasty and taking place under the landowning gentry. It was also later written of by the Ming Dynasty Chinese scholar Xu Guangqi (1562-1633). In the Western world, formal forestry practices developed during the Middle Ages, when land was largely under the control of kings. Control of the land included hunting rights, and though peasants in many places were permitted to gather firewood and building timber and to graze animals, hunting rights was retained by the members of the nobility. Systematic management of forests for a sustainable yield of timber is said to have begun in the 16th century in both the German states and Japan. Typically, a forest was divided into specific sections and mapped; the harvest of timber was planned with an eye to regeneration.</w:t>
      </w:r>
    </w:p>
    <w:p>
      <w:pPr>
        <w:jc w:val="both"/>
        <w:rPr>
          <w:sz w:val="28"/>
          <w:szCs w:val="28"/>
        </w:rPr>
      </w:pPr>
      <w:r>
        <w:rPr>
          <w:sz w:val="28"/>
          <w:szCs w:val="28"/>
        </w:rPr>
        <w:tab/>
      </w:r>
      <w:r>
        <w:rPr>
          <w:sz w:val="28"/>
          <w:szCs w:val="28"/>
          <w:lang w:val="en-US"/>
        </w:rPr>
        <w:t>The practice of establishing tree plantations was promoted by John Evelyn; it had already acquired some popularity in the British Isles. Schools of forestry were established after 1825; most of these schools were in Germany and France. During the nineteenth and early twentieth centuries, forest preservation programs were established in the United States, Europe, and British India.</w:t>
      </w:r>
    </w:p>
    <w:p>
      <w:pPr>
        <w:jc w:val="both"/>
        <w:rPr>
          <w:sz w:val="28"/>
          <w:szCs w:val="28"/>
          <w:lang w:val="en-US"/>
        </w:rPr>
      </w:pPr>
      <w:r>
        <w:rPr>
          <w:sz w:val="28"/>
          <w:szCs w:val="28"/>
        </w:rPr>
        <w:tab/>
      </w:r>
      <w:r>
        <w:rPr>
          <w:sz w:val="28"/>
          <w:szCs w:val="28"/>
          <w:lang w:val="en-US"/>
        </w:rPr>
        <w:t>The enactment and evolution of forestry laws and binding regulations occurred in most Western nations in the 20th century in response to growing conservation concerns and the increasing technological capacity of logging companies.</w:t>
      </w:r>
    </w:p>
    <w:p>
      <w:pPr>
        <w:jc w:val="both"/>
        <w:rPr>
          <w:sz w:val="28"/>
          <w:szCs w:val="28"/>
          <w:lang w:val="en-US"/>
        </w:rPr>
      </w:pPr>
    </w:p>
    <w:p>
      <w:pPr>
        <w:jc w:val="both"/>
        <w:rPr>
          <w:rFonts w:hint="default"/>
          <w:b/>
          <w:bCs/>
          <w:sz w:val="28"/>
          <w:szCs w:val="28"/>
          <w:lang w:val="ru-RU"/>
        </w:rPr>
      </w:pPr>
      <w:r>
        <w:rPr>
          <w:b/>
          <w:bCs/>
          <w:sz w:val="28"/>
          <w:szCs w:val="28"/>
          <w:lang w:val="en-US"/>
        </w:rPr>
        <w:t xml:space="preserve">1. Read and translate the text </w:t>
      </w:r>
      <w:r>
        <w:rPr>
          <w:rFonts w:hint="default"/>
          <w:b/>
          <w:bCs/>
          <w:sz w:val="28"/>
          <w:szCs w:val="28"/>
          <w:lang w:val="en-US"/>
        </w:rPr>
        <w:t>(</w:t>
      </w:r>
      <w:r>
        <w:rPr>
          <w:rFonts w:hint="default"/>
          <w:b/>
          <w:bCs/>
          <w:sz w:val="28"/>
          <w:szCs w:val="28"/>
          <w:lang w:val="ru-RU"/>
        </w:rPr>
        <w:t>перевод для себя, НЕ ПРИСЫЛАТЬ!!!)</w:t>
      </w:r>
    </w:p>
    <w:p>
      <w:pPr>
        <w:jc w:val="both"/>
        <w:rPr>
          <w:b/>
          <w:bCs/>
          <w:sz w:val="28"/>
          <w:szCs w:val="28"/>
          <w:lang w:val="en-US"/>
        </w:rPr>
      </w:pPr>
      <w:bookmarkStart w:id="0" w:name="_GoBack"/>
      <w:bookmarkEnd w:id="0"/>
    </w:p>
    <w:p>
      <w:pPr>
        <w:jc w:val="both"/>
        <w:rPr>
          <w:sz w:val="28"/>
          <w:szCs w:val="28"/>
          <w:lang w:val="en-US"/>
        </w:rPr>
      </w:pPr>
      <w:r>
        <w:rPr>
          <w:sz w:val="28"/>
          <w:szCs w:val="28"/>
          <w:lang w:val="en-US"/>
        </w:rPr>
        <w:tab/>
      </w:r>
    </w:p>
    <w:p>
      <w:pPr>
        <w:jc w:val="both"/>
        <w:rPr>
          <w:b/>
          <w:bCs/>
          <w:sz w:val="28"/>
          <w:szCs w:val="28"/>
          <w:lang w:val="en-US"/>
        </w:rPr>
      </w:pPr>
      <w:r>
        <w:rPr>
          <w:b/>
          <w:bCs/>
          <w:sz w:val="28"/>
          <w:szCs w:val="28"/>
          <w:lang w:val="en-US"/>
        </w:rPr>
        <w:t xml:space="preserve">2. </w:t>
      </w:r>
      <w:r>
        <w:rPr>
          <w:b/>
          <w:bCs/>
          <w:sz w:val="28"/>
          <w:lang w:val="en-US"/>
        </w:rPr>
        <w:t>Choose the correct answer</w:t>
      </w:r>
      <w:r>
        <w:rPr>
          <w:b/>
          <w:bCs/>
          <w:sz w:val="28"/>
          <w:szCs w:val="28"/>
          <w:lang w:val="en-US"/>
        </w:rPr>
        <w:t>:</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1"/>
        <w:gridCol w:w="4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4851" w:type="dxa"/>
            <w:noWrap w:val="0"/>
            <w:vAlign w:val="top"/>
          </w:tcPr>
          <w:p>
            <w:pPr>
              <w:numPr>
                <w:ilvl w:val="0"/>
                <w:numId w:val="1"/>
              </w:numPr>
              <w:rPr>
                <w:sz w:val="28"/>
                <w:lang w:val="en-US"/>
              </w:rPr>
            </w:pPr>
            <w:r>
              <w:rPr>
                <w:sz w:val="28"/>
                <w:szCs w:val="28"/>
                <w:lang w:val="en-US"/>
              </w:rPr>
              <w:t>The use and management of forest resources has a long history in …</w:t>
            </w:r>
          </w:p>
        </w:tc>
        <w:tc>
          <w:tcPr>
            <w:tcW w:w="4851" w:type="dxa"/>
            <w:noWrap w:val="0"/>
            <w:vAlign w:val="top"/>
          </w:tcPr>
          <w:p>
            <w:pPr>
              <w:rPr>
                <w:sz w:val="28"/>
                <w:lang w:val="en-US"/>
              </w:rPr>
            </w:pPr>
            <w:r>
              <w:rPr>
                <w:sz w:val="28"/>
                <w:lang w:val="en-US"/>
              </w:rPr>
              <w:t>A/ China</w:t>
            </w:r>
          </w:p>
          <w:p>
            <w:pPr>
              <w:rPr>
                <w:sz w:val="28"/>
                <w:lang w:val="en-US"/>
              </w:rPr>
            </w:pPr>
            <w:r>
              <w:rPr>
                <w:sz w:val="28"/>
                <w:lang w:val="en-US"/>
              </w:rPr>
              <w:t>B/ Japan</w:t>
            </w:r>
          </w:p>
          <w:p>
            <w:pPr>
              <w:rPr>
                <w:sz w:val="28"/>
                <w:lang w:val="en-US"/>
              </w:rPr>
            </w:pPr>
            <w:r>
              <w:rPr>
                <w:sz w:val="28"/>
              </w:rPr>
              <w:t xml:space="preserve">C/ </w:t>
            </w:r>
            <w:r>
              <w:rPr>
                <w:sz w:val="28"/>
                <w:lang w:val="en-US"/>
              </w:rPr>
              <w:t>Thailand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4851" w:type="dxa"/>
            <w:noWrap w:val="0"/>
            <w:vAlign w:val="top"/>
          </w:tcPr>
          <w:p>
            <w:pPr>
              <w:numPr>
                <w:ilvl w:val="0"/>
                <w:numId w:val="1"/>
              </w:numPr>
              <w:rPr>
                <w:sz w:val="28"/>
                <w:lang w:val="en-US"/>
              </w:rPr>
            </w:pPr>
            <w:r>
              <w:rPr>
                <w:sz w:val="28"/>
                <w:szCs w:val="28"/>
                <w:lang w:val="en-US"/>
              </w:rPr>
              <w:t>Formal forestry practices developed during the Middle Ages in  …</w:t>
            </w:r>
          </w:p>
        </w:tc>
        <w:tc>
          <w:tcPr>
            <w:tcW w:w="4851" w:type="dxa"/>
            <w:noWrap w:val="0"/>
            <w:vAlign w:val="top"/>
          </w:tcPr>
          <w:p>
            <w:pPr>
              <w:rPr>
                <w:sz w:val="28"/>
                <w:lang w:val="en-US"/>
              </w:rPr>
            </w:pPr>
            <w:r>
              <w:rPr>
                <w:sz w:val="28"/>
                <w:lang w:val="en-US"/>
              </w:rPr>
              <w:t>A/ Europe</w:t>
            </w:r>
          </w:p>
          <w:p>
            <w:pPr>
              <w:rPr>
                <w:sz w:val="28"/>
                <w:u w:val="words"/>
                <w:lang w:val="en-US"/>
              </w:rPr>
            </w:pPr>
            <w:r>
              <w:rPr>
                <w:sz w:val="28"/>
                <w:lang w:val="en-US"/>
              </w:rPr>
              <w:t>B/ Western World</w:t>
            </w:r>
          </w:p>
          <w:p>
            <w:pPr>
              <w:rPr>
                <w:sz w:val="28"/>
                <w:lang w:val="en-US"/>
              </w:rPr>
            </w:pPr>
            <w:r>
              <w:rPr>
                <w:sz w:val="28"/>
                <w:lang w:val="en-US"/>
              </w:rPr>
              <w:t>C/ China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4851" w:type="dxa"/>
            <w:noWrap w:val="0"/>
            <w:vAlign w:val="top"/>
          </w:tcPr>
          <w:p>
            <w:pPr>
              <w:numPr>
                <w:ilvl w:val="0"/>
                <w:numId w:val="1"/>
              </w:numPr>
              <w:rPr>
                <w:sz w:val="28"/>
                <w:lang w:val="en-US"/>
              </w:rPr>
            </w:pPr>
            <w:r>
              <w:rPr>
                <w:sz w:val="28"/>
                <w:szCs w:val="28"/>
                <w:lang w:val="en-US"/>
              </w:rPr>
              <w:t>Control of the land included …</w:t>
            </w:r>
          </w:p>
        </w:tc>
        <w:tc>
          <w:tcPr>
            <w:tcW w:w="4851" w:type="dxa"/>
            <w:noWrap w:val="0"/>
            <w:vAlign w:val="top"/>
          </w:tcPr>
          <w:p>
            <w:pPr>
              <w:rPr>
                <w:sz w:val="28"/>
                <w:lang w:val="en-US"/>
              </w:rPr>
            </w:pPr>
            <w:r>
              <w:rPr>
                <w:sz w:val="28"/>
                <w:lang w:val="en-US"/>
              </w:rPr>
              <w:t xml:space="preserve">A/ </w:t>
            </w:r>
            <w:r>
              <w:rPr>
                <w:sz w:val="28"/>
                <w:szCs w:val="28"/>
                <w:lang w:val="en-US"/>
              </w:rPr>
              <w:t>hunting rights</w:t>
            </w:r>
          </w:p>
          <w:p>
            <w:pPr>
              <w:rPr>
                <w:sz w:val="28"/>
                <w:lang w:val="en-US"/>
              </w:rPr>
            </w:pPr>
            <w:r>
              <w:rPr>
                <w:sz w:val="28"/>
                <w:lang w:val="en-US"/>
              </w:rPr>
              <w:t xml:space="preserve">B/ </w:t>
            </w:r>
            <w:r>
              <w:rPr>
                <w:sz w:val="28"/>
                <w:szCs w:val="28"/>
                <w:lang w:val="en-US"/>
              </w:rPr>
              <w:t>gathering firewood</w:t>
            </w:r>
          </w:p>
          <w:p>
            <w:pPr>
              <w:rPr>
                <w:sz w:val="28"/>
                <w:lang w:val="en-US"/>
              </w:rPr>
            </w:pPr>
            <w:r>
              <w:rPr>
                <w:sz w:val="28"/>
              </w:rPr>
              <w:t xml:space="preserve">C/ </w:t>
            </w:r>
            <w:r>
              <w:rPr>
                <w:sz w:val="28"/>
                <w:lang w:val="en-US"/>
              </w:rPr>
              <w:t>both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4851" w:type="dxa"/>
            <w:noWrap w:val="0"/>
            <w:vAlign w:val="top"/>
          </w:tcPr>
          <w:p>
            <w:pPr>
              <w:numPr>
                <w:ilvl w:val="0"/>
                <w:numId w:val="1"/>
              </w:numPr>
              <w:rPr>
                <w:sz w:val="28"/>
                <w:lang w:val="en-US"/>
              </w:rPr>
            </w:pPr>
            <w:r>
              <w:rPr>
                <w:sz w:val="28"/>
                <w:szCs w:val="28"/>
                <w:lang w:val="en-US"/>
              </w:rPr>
              <w:t>The practice of establishing tree plantations was promoted by …</w:t>
            </w:r>
          </w:p>
        </w:tc>
        <w:tc>
          <w:tcPr>
            <w:tcW w:w="4851" w:type="dxa"/>
            <w:noWrap w:val="0"/>
            <w:vAlign w:val="top"/>
          </w:tcPr>
          <w:p>
            <w:pPr>
              <w:rPr>
                <w:sz w:val="28"/>
              </w:rPr>
            </w:pPr>
            <w:r>
              <w:rPr>
                <w:sz w:val="28"/>
              </w:rPr>
              <w:t xml:space="preserve">A/ </w:t>
            </w:r>
            <w:r>
              <w:rPr>
                <w:sz w:val="28"/>
                <w:szCs w:val="28"/>
                <w:lang w:val="en-US"/>
              </w:rPr>
              <w:t>Xu Guangqi</w:t>
            </w:r>
          </w:p>
          <w:p>
            <w:pPr>
              <w:rPr>
                <w:sz w:val="28"/>
              </w:rPr>
            </w:pPr>
            <w:r>
              <w:rPr>
                <w:sz w:val="28"/>
              </w:rPr>
              <w:t xml:space="preserve">B/ </w:t>
            </w:r>
            <w:r>
              <w:rPr>
                <w:sz w:val="28"/>
                <w:szCs w:val="28"/>
                <w:lang w:val="en-US"/>
              </w:rPr>
              <w:t>the Han Dynasty</w:t>
            </w:r>
          </w:p>
          <w:p>
            <w:pPr>
              <w:rPr>
                <w:sz w:val="28"/>
              </w:rPr>
            </w:pPr>
            <w:r>
              <w:rPr>
                <w:sz w:val="28"/>
              </w:rPr>
              <w:t xml:space="preserve">C/ </w:t>
            </w:r>
            <w:r>
              <w:rPr>
                <w:sz w:val="28"/>
                <w:szCs w:val="28"/>
                <w:lang w:val="en-US"/>
              </w:rPr>
              <w:t>John Evelyn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trPr>
        <w:tc>
          <w:tcPr>
            <w:tcW w:w="4851" w:type="dxa"/>
            <w:noWrap w:val="0"/>
            <w:vAlign w:val="top"/>
          </w:tcPr>
          <w:p>
            <w:pPr>
              <w:numPr>
                <w:ilvl w:val="0"/>
                <w:numId w:val="1"/>
              </w:numPr>
              <w:rPr>
                <w:sz w:val="28"/>
                <w:lang w:val="en-US"/>
              </w:rPr>
            </w:pPr>
            <w:r>
              <w:rPr>
                <w:sz w:val="28"/>
                <w:szCs w:val="28"/>
                <w:lang w:val="en-US"/>
              </w:rPr>
              <w:t>Schools of forestry were established after … ; most of these schools were in … .</w:t>
            </w:r>
          </w:p>
        </w:tc>
        <w:tc>
          <w:tcPr>
            <w:tcW w:w="4851" w:type="dxa"/>
            <w:noWrap w:val="0"/>
            <w:vAlign w:val="top"/>
          </w:tcPr>
          <w:p>
            <w:pPr>
              <w:rPr>
                <w:sz w:val="28"/>
                <w:lang w:val="en-US"/>
              </w:rPr>
            </w:pPr>
            <w:r>
              <w:rPr>
                <w:sz w:val="28"/>
                <w:lang w:val="en-US"/>
              </w:rPr>
              <w:t>A/ 1825; Germany and France</w:t>
            </w:r>
          </w:p>
          <w:p>
            <w:pPr>
              <w:rPr>
                <w:sz w:val="28"/>
                <w:lang w:val="en-US"/>
              </w:rPr>
            </w:pPr>
            <w:r>
              <w:rPr>
                <w:sz w:val="28"/>
                <w:lang w:val="en-US"/>
              </w:rPr>
              <w:t>B/ 1925; England and France</w:t>
            </w:r>
          </w:p>
          <w:p>
            <w:pPr>
              <w:rPr>
                <w:sz w:val="28"/>
                <w:lang w:val="en-US"/>
              </w:rPr>
            </w:pPr>
            <w:r>
              <w:rPr>
                <w:sz w:val="28"/>
                <w:lang w:val="en-US"/>
              </w:rPr>
              <w:t>C/ 1725; Germany and England.</w:t>
            </w:r>
          </w:p>
        </w:tc>
      </w:tr>
    </w:tbl>
    <w:p>
      <w:pPr>
        <w:jc w:val="both"/>
        <w:rPr>
          <w:sz w:val="28"/>
          <w:szCs w:val="28"/>
          <w:lang w:val="en-US"/>
        </w:rPr>
      </w:pPr>
    </w:p>
    <w:p>
      <w:pPr>
        <w:jc w:val="both"/>
        <w:rPr>
          <w:b/>
          <w:bCs/>
          <w:sz w:val="28"/>
        </w:rPr>
      </w:pPr>
      <w:r>
        <w:rPr>
          <w:b/>
          <w:bCs/>
          <w:sz w:val="28"/>
          <w:szCs w:val="28"/>
          <w:lang w:val="en-US"/>
        </w:rPr>
        <w:t xml:space="preserve">3. </w:t>
      </w:r>
      <w:r>
        <w:rPr>
          <w:b/>
          <w:bCs/>
          <w:sz w:val="28"/>
          <w:lang w:val="en-US"/>
        </w:rPr>
        <w:t>Mark the following statements as true (T) or false (F)</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1"/>
        <w:gridCol w:w="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8831" w:type="dxa"/>
            <w:noWrap w:val="0"/>
            <w:vAlign w:val="top"/>
          </w:tcPr>
          <w:p>
            <w:pPr>
              <w:jc w:val="center"/>
              <w:rPr>
                <w:sz w:val="28"/>
                <w:lang w:val="en-US"/>
              </w:rPr>
            </w:pPr>
            <w:r>
              <w:rPr>
                <w:sz w:val="28"/>
              </w:rPr>
              <w:t>Statement</w:t>
            </w:r>
          </w:p>
        </w:tc>
        <w:tc>
          <w:tcPr>
            <w:tcW w:w="870" w:type="dxa"/>
            <w:noWrap w:val="0"/>
            <w:vAlign w:val="top"/>
          </w:tcPr>
          <w:p>
            <w:pPr>
              <w:jc w:val="center"/>
              <w:rPr>
                <w:sz w:val="28"/>
              </w:rPr>
            </w:pPr>
            <w:r>
              <w:rPr>
                <w:sz w:val="28"/>
              </w:rPr>
              <w:t xml:space="preserve">T </w:t>
            </w:r>
            <w:r>
              <w:rPr>
                <w:sz w:val="28"/>
                <w:lang w:val="en-US"/>
              </w:rPr>
              <w:t>/</w:t>
            </w:r>
            <w:r>
              <w:rPr>
                <w:sz w:val="28"/>
              </w:rPr>
              <w:t xml:space="preserve"> 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8831" w:type="dxa"/>
            <w:noWrap w:val="0"/>
            <w:vAlign w:val="top"/>
          </w:tcPr>
          <w:p>
            <w:pPr>
              <w:numPr>
                <w:ilvl w:val="0"/>
                <w:numId w:val="2"/>
              </w:numPr>
              <w:jc w:val="both"/>
              <w:rPr>
                <w:sz w:val="28"/>
                <w:lang w:val="en-US"/>
              </w:rPr>
            </w:pPr>
            <w:r>
              <w:rPr>
                <w:sz w:val="28"/>
                <w:szCs w:val="28"/>
                <w:lang w:val="en-US"/>
              </w:rPr>
              <w:t>The use and management of forest resources has a short history in China.</w:t>
            </w:r>
          </w:p>
        </w:tc>
        <w:tc>
          <w:tcPr>
            <w:tcW w:w="870" w:type="dxa"/>
            <w:noWrap w:val="0"/>
            <w:vAlign w:val="top"/>
          </w:tcPr>
          <w:p>
            <w:pPr>
              <w:jc w:val="center"/>
              <w:rPr>
                <w:sz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8831" w:type="dxa"/>
            <w:noWrap w:val="0"/>
            <w:vAlign w:val="top"/>
          </w:tcPr>
          <w:p>
            <w:pPr>
              <w:numPr>
                <w:ilvl w:val="0"/>
                <w:numId w:val="2"/>
              </w:numPr>
              <w:jc w:val="both"/>
              <w:rPr>
                <w:sz w:val="28"/>
                <w:lang w:val="en-US"/>
              </w:rPr>
            </w:pPr>
            <w:r>
              <w:rPr>
                <w:sz w:val="28"/>
                <w:szCs w:val="28"/>
                <w:lang w:val="en-US"/>
              </w:rPr>
              <w:t>Peasants in many places were permitted to gather firewood and building timber and to graze animals.</w:t>
            </w:r>
          </w:p>
        </w:tc>
        <w:tc>
          <w:tcPr>
            <w:tcW w:w="870" w:type="dxa"/>
            <w:noWrap w:val="0"/>
            <w:vAlign w:val="top"/>
          </w:tcPr>
          <w:p>
            <w:pPr>
              <w:jc w:val="center"/>
              <w:rPr>
                <w:sz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8831" w:type="dxa"/>
            <w:noWrap w:val="0"/>
            <w:vAlign w:val="top"/>
          </w:tcPr>
          <w:p>
            <w:pPr>
              <w:numPr>
                <w:ilvl w:val="0"/>
                <w:numId w:val="2"/>
              </w:numPr>
              <w:jc w:val="both"/>
              <w:rPr>
                <w:sz w:val="28"/>
                <w:lang w:val="en-US"/>
              </w:rPr>
            </w:pPr>
            <w:r>
              <w:rPr>
                <w:sz w:val="28"/>
                <w:szCs w:val="28"/>
                <w:lang w:val="en-US"/>
              </w:rPr>
              <w:t>Systematic management of forests for a sustainable yield of timber is said to have begun in the 19th century.</w:t>
            </w:r>
          </w:p>
        </w:tc>
        <w:tc>
          <w:tcPr>
            <w:tcW w:w="870" w:type="dxa"/>
            <w:noWrap w:val="0"/>
            <w:vAlign w:val="top"/>
          </w:tcPr>
          <w:p>
            <w:pPr>
              <w:jc w:val="center"/>
              <w:rPr>
                <w:sz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8831" w:type="dxa"/>
            <w:noWrap w:val="0"/>
            <w:vAlign w:val="top"/>
          </w:tcPr>
          <w:p>
            <w:pPr>
              <w:numPr>
                <w:ilvl w:val="0"/>
                <w:numId w:val="2"/>
              </w:numPr>
              <w:jc w:val="both"/>
              <w:rPr>
                <w:sz w:val="28"/>
                <w:lang w:val="en-US"/>
              </w:rPr>
            </w:pPr>
            <w:r>
              <w:rPr>
                <w:sz w:val="28"/>
                <w:szCs w:val="28"/>
                <w:lang w:val="en-US"/>
              </w:rPr>
              <w:t>Schools of forestry were established in Italy and France.</w:t>
            </w:r>
          </w:p>
        </w:tc>
        <w:tc>
          <w:tcPr>
            <w:tcW w:w="870" w:type="dxa"/>
            <w:noWrap w:val="0"/>
            <w:vAlign w:val="top"/>
          </w:tcPr>
          <w:p>
            <w:pPr>
              <w:jc w:val="center"/>
              <w:rPr>
                <w:sz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8831" w:type="dxa"/>
            <w:noWrap w:val="0"/>
            <w:vAlign w:val="top"/>
          </w:tcPr>
          <w:p>
            <w:pPr>
              <w:numPr>
                <w:ilvl w:val="0"/>
                <w:numId w:val="2"/>
              </w:numPr>
              <w:jc w:val="both"/>
              <w:rPr>
                <w:sz w:val="28"/>
                <w:lang w:val="en-US"/>
              </w:rPr>
            </w:pPr>
            <w:r>
              <w:rPr>
                <w:sz w:val="28"/>
                <w:szCs w:val="28"/>
                <w:lang w:val="en-US"/>
              </w:rPr>
              <w:t>The harvest of timber was planned with an ear to regeneration.</w:t>
            </w:r>
          </w:p>
        </w:tc>
        <w:tc>
          <w:tcPr>
            <w:tcW w:w="870" w:type="dxa"/>
            <w:noWrap w:val="0"/>
            <w:vAlign w:val="top"/>
          </w:tcPr>
          <w:p>
            <w:pPr>
              <w:jc w:val="center"/>
              <w:rPr>
                <w:sz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8831" w:type="dxa"/>
            <w:noWrap w:val="0"/>
            <w:vAlign w:val="top"/>
          </w:tcPr>
          <w:p>
            <w:pPr>
              <w:numPr>
                <w:ilvl w:val="0"/>
                <w:numId w:val="2"/>
              </w:numPr>
              <w:jc w:val="both"/>
              <w:rPr>
                <w:sz w:val="28"/>
                <w:lang w:val="en-US"/>
              </w:rPr>
            </w:pPr>
            <w:r>
              <w:rPr>
                <w:sz w:val="28"/>
                <w:szCs w:val="28"/>
                <w:lang w:val="en-US"/>
              </w:rPr>
              <w:t>Formal forestry practices developed during the Middle Ages.</w:t>
            </w:r>
          </w:p>
        </w:tc>
        <w:tc>
          <w:tcPr>
            <w:tcW w:w="870" w:type="dxa"/>
            <w:noWrap w:val="0"/>
            <w:vAlign w:val="top"/>
          </w:tcPr>
          <w:p>
            <w:pPr>
              <w:jc w:val="center"/>
              <w:rPr>
                <w:sz w:val="28"/>
                <w:lang w:val="en-US"/>
              </w:rPr>
            </w:pPr>
          </w:p>
        </w:tc>
      </w:tr>
    </w:tbl>
    <w:p>
      <w:pPr>
        <w:jc w:val="both"/>
        <w:rPr>
          <w:sz w:val="28"/>
          <w:szCs w:val="28"/>
          <w:lang w:val="en-US"/>
        </w:rPr>
      </w:pPr>
    </w:p>
    <w:p>
      <w:pPr>
        <w:jc w:val="both"/>
        <w:rPr>
          <w:b/>
          <w:bCs/>
          <w:sz w:val="28"/>
          <w:szCs w:val="28"/>
          <w:lang w:val="en-US"/>
        </w:rPr>
      </w:pPr>
      <w:r>
        <w:rPr>
          <w:b/>
          <w:bCs/>
          <w:sz w:val="28"/>
          <w:szCs w:val="28"/>
          <w:lang w:val="en-US"/>
        </w:rPr>
        <w:t>4.</w:t>
      </w:r>
      <w:r>
        <w:rPr>
          <w:b/>
          <w:bCs/>
          <w:sz w:val="28"/>
          <w:lang w:val="en-US"/>
        </w:rPr>
        <w:t xml:space="preserve"> Make a short presentation of the text.</w:t>
      </w:r>
    </w:p>
    <w:p>
      <w:pPr>
        <w:jc w:val="both"/>
        <w:rPr>
          <w:sz w:val="28"/>
          <w:szCs w:val="28"/>
          <w:lang w:val="en-US"/>
        </w:rPr>
      </w:pPr>
    </w:p>
    <w:p>
      <w:pPr>
        <w:jc w:val="both"/>
        <w:rPr>
          <w:sz w:val="28"/>
          <w:szCs w:val="28"/>
          <w:lang w:val="en-US"/>
        </w:rPr>
      </w:pPr>
    </w:p>
    <w:p>
      <w:pPr>
        <w:jc w:val="left"/>
        <w:rPr>
          <w:rFonts w:hint="default"/>
          <w:b/>
          <w:bCs/>
          <w:caps/>
          <w:sz w:val="28"/>
          <w:szCs w:val="28"/>
          <w:lang w:val="en-US"/>
        </w:rPr>
      </w:pPr>
      <w:r>
        <w:rPr>
          <w:rFonts w:hint="default"/>
          <w:b/>
          <w:bCs/>
          <w:caps/>
          <w:sz w:val="28"/>
          <w:szCs w:val="28"/>
          <w:lang w:val="en-US"/>
        </w:rPr>
        <w:t>TEXT 2</w:t>
      </w:r>
    </w:p>
    <w:p>
      <w:pPr>
        <w:jc w:val="center"/>
        <w:rPr>
          <w:b/>
          <w:bCs/>
          <w:caps/>
          <w:sz w:val="28"/>
          <w:szCs w:val="28"/>
          <w:lang w:val="en-US"/>
        </w:rPr>
      </w:pPr>
      <w:r>
        <w:rPr>
          <w:b/>
          <w:bCs/>
          <w:caps/>
          <w:sz w:val="28"/>
          <w:szCs w:val="28"/>
          <w:lang w:val="en-US"/>
        </w:rPr>
        <w:t>Forestry</w:t>
      </w:r>
    </w:p>
    <w:p>
      <w:pPr>
        <w:jc w:val="both"/>
        <w:rPr>
          <w:sz w:val="28"/>
          <w:szCs w:val="28"/>
          <w:lang w:val="en-US"/>
        </w:rPr>
      </w:pPr>
      <w:r>
        <w:rPr>
          <w:sz w:val="28"/>
          <w:szCs w:val="28"/>
          <w:lang w:val="en-US"/>
        </w:rPr>
        <w:tab/>
      </w:r>
      <w:r>
        <w:rPr>
          <w:sz w:val="28"/>
          <w:szCs w:val="28"/>
          <w:lang w:val="en-US"/>
        </w:rPr>
        <w:t>Forestry is the art and science of managing forests, tree plantations, and related natural resources. The main goal of forestry is to create and implement systems that allow forests to continue a sustainable continuation of environmental supplies and services. The challenge of forestry is to create systems that are socially accepted while sustaining the resource and any other resources that might be affected.</w:t>
      </w:r>
    </w:p>
    <w:p>
      <w:pPr>
        <w:jc w:val="both"/>
        <w:rPr>
          <w:sz w:val="28"/>
          <w:szCs w:val="28"/>
          <w:lang w:val="en-US"/>
        </w:rPr>
      </w:pPr>
      <w:r>
        <w:rPr>
          <w:sz w:val="28"/>
          <w:szCs w:val="28"/>
          <w:lang w:val="en-US"/>
        </w:rPr>
        <w:tab/>
      </w:r>
      <w:r>
        <w:rPr>
          <w:sz w:val="28"/>
          <w:szCs w:val="28"/>
          <w:lang w:val="en-US"/>
        </w:rPr>
        <w:t>Silviculture, a related science, involves the growing and tending of trees and forests. Modern forestry generally concerns itself with: assisting forests to provide timber as raw material for wood products; wildlife habitat; natural water quality management; recreation; landscape and community protection; employment; aesthetically appealing landscapes; biodiversity management; watershed management; erosion control; and a 'sink' for atmospheric carbon dioxide. A practitioner of forestry is known as a forester. Note that the word "forestry" can also refer to a forest itself.</w:t>
      </w:r>
    </w:p>
    <w:p>
      <w:pPr>
        <w:jc w:val="both"/>
        <w:rPr>
          <w:sz w:val="28"/>
          <w:szCs w:val="28"/>
          <w:lang w:val="en-US"/>
        </w:rPr>
      </w:pPr>
      <w:r>
        <w:rPr>
          <w:sz w:val="28"/>
          <w:szCs w:val="28"/>
        </w:rPr>
        <w:tab/>
      </w:r>
      <w:r>
        <w:rPr>
          <w:sz w:val="28"/>
          <w:szCs w:val="28"/>
          <w:lang w:val="en-US"/>
        </w:rPr>
        <w:t>Forest ecosystems have come to be seen as the most important component of the biosphere, and forestry has emerged as a vital field of science, applied art, and technology.</w:t>
      </w:r>
    </w:p>
    <w:p>
      <w:pPr>
        <w:jc w:val="both"/>
        <w:rPr>
          <w:sz w:val="28"/>
          <w:szCs w:val="28"/>
          <w:lang w:val="en-US"/>
        </w:rPr>
      </w:pPr>
    </w:p>
    <w:p>
      <w:pPr>
        <w:jc w:val="both"/>
        <w:rPr>
          <w:rFonts w:hint="default"/>
          <w:b/>
          <w:bCs/>
          <w:sz w:val="28"/>
          <w:szCs w:val="28"/>
          <w:lang w:val="ru-RU"/>
        </w:rPr>
      </w:pPr>
      <w:r>
        <w:rPr>
          <w:b/>
          <w:bCs/>
          <w:sz w:val="28"/>
          <w:szCs w:val="28"/>
          <w:lang w:val="en-US"/>
        </w:rPr>
        <w:t>1. Read and translate the text.</w:t>
      </w:r>
      <w:r>
        <w:rPr>
          <w:rFonts w:hint="default"/>
          <w:b/>
          <w:bCs/>
          <w:sz w:val="28"/>
          <w:szCs w:val="28"/>
          <w:lang w:val="en-US"/>
        </w:rPr>
        <w:t>(</w:t>
      </w:r>
      <w:r>
        <w:rPr>
          <w:rFonts w:hint="default"/>
          <w:b/>
          <w:bCs/>
          <w:sz w:val="28"/>
          <w:szCs w:val="28"/>
          <w:lang w:val="ru-RU"/>
        </w:rPr>
        <w:t>перевод для себя, НЕ ПРИСЫЛАТЬ!!!)</w:t>
      </w:r>
    </w:p>
    <w:p>
      <w:pPr>
        <w:jc w:val="both"/>
        <w:rPr>
          <w:sz w:val="28"/>
          <w:szCs w:val="28"/>
          <w:lang w:val="en-US"/>
        </w:rPr>
      </w:pPr>
    </w:p>
    <w:p>
      <w:pPr>
        <w:jc w:val="both"/>
        <w:rPr>
          <w:b/>
          <w:bCs/>
          <w:sz w:val="28"/>
          <w:szCs w:val="28"/>
          <w:lang w:val="en-US"/>
        </w:rPr>
      </w:pPr>
      <w:r>
        <w:rPr>
          <w:b/>
          <w:bCs/>
          <w:sz w:val="28"/>
          <w:szCs w:val="28"/>
          <w:lang w:val="en-US"/>
        </w:rPr>
        <w:t xml:space="preserve">2. </w:t>
      </w:r>
      <w:r>
        <w:rPr>
          <w:b/>
          <w:bCs/>
          <w:sz w:val="28"/>
          <w:lang w:val="en-US"/>
        </w:rPr>
        <w:t>Choose the correct answer</w:t>
      </w:r>
      <w:r>
        <w:rPr>
          <w:b/>
          <w:bCs/>
          <w:sz w:val="28"/>
          <w:szCs w:val="28"/>
          <w:lang w:val="en-US"/>
        </w:rPr>
        <w:t>:</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5"/>
        <w:gridCol w:w="4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trPr>
        <w:tc>
          <w:tcPr>
            <w:tcW w:w="4835" w:type="dxa"/>
            <w:noWrap w:val="0"/>
            <w:vAlign w:val="top"/>
          </w:tcPr>
          <w:p>
            <w:pPr>
              <w:numPr>
                <w:ilvl w:val="0"/>
                <w:numId w:val="3"/>
              </w:numPr>
              <w:rPr>
                <w:sz w:val="28"/>
                <w:lang w:val="en-US"/>
              </w:rPr>
            </w:pPr>
            <w:r>
              <w:rPr>
                <w:sz w:val="28"/>
                <w:szCs w:val="28"/>
                <w:lang w:val="en-US"/>
              </w:rPr>
              <w:t>Forestry is the art and science of managing …</w:t>
            </w:r>
          </w:p>
        </w:tc>
        <w:tc>
          <w:tcPr>
            <w:tcW w:w="4835" w:type="dxa"/>
            <w:noWrap w:val="0"/>
            <w:vAlign w:val="top"/>
          </w:tcPr>
          <w:p>
            <w:pPr>
              <w:rPr>
                <w:sz w:val="28"/>
                <w:lang w:val="en-US"/>
              </w:rPr>
            </w:pPr>
            <w:r>
              <w:rPr>
                <w:sz w:val="28"/>
                <w:lang w:val="en-US"/>
              </w:rPr>
              <w:t>A/ forests</w:t>
            </w:r>
          </w:p>
          <w:p>
            <w:pPr>
              <w:rPr>
                <w:sz w:val="28"/>
                <w:lang w:val="en-US"/>
              </w:rPr>
            </w:pPr>
            <w:r>
              <w:rPr>
                <w:sz w:val="28"/>
                <w:lang w:val="en-US"/>
              </w:rPr>
              <w:t>B/ steppes</w:t>
            </w:r>
          </w:p>
          <w:p>
            <w:pPr>
              <w:rPr>
                <w:sz w:val="28"/>
                <w:lang w:val="en-US"/>
              </w:rPr>
            </w:pPr>
            <w:r>
              <w:rPr>
                <w:sz w:val="28"/>
                <w:lang w:val="en-US"/>
              </w:rPr>
              <w:t>C/ valleys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4835" w:type="dxa"/>
            <w:noWrap w:val="0"/>
            <w:vAlign w:val="top"/>
          </w:tcPr>
          <w:p>
            <w:pPr>
              <w:numPr>
                <w:ilvl w:val="0"/>
                <w:numId w:val="3"/>
              </w:numPr>
              <w:rPr>
                <w:sz w:val="28"/>
                <w:lang w:val="en-US"/>
              </w:rPr>
            </w:pPr>
            <w:r>
              <w:rPr>
                <w:sz w:val="28"/>
                <w:szCs w:val="28"/>
                <w:lang w:val="en-US"/>
              </w:rPr>
              <w:t>Silviculture involves the growing and tending of …</w:t>
            </w:r>
          </w:p>
        </w:tc>
        <w:tc>
          <w:tcPr>
            <w:tcW w:w="4835" w:type="dxa"/>
            <w:noWrap w:val="0"/>
            <w:vAlign w:val="top"/>
          </w:tcPr>
          <w:p>
            <w:pPr>
              <w:rPr>
                <w:sz w:val="28"/>
                <w:lang w:val="en-US"/>
              </w:rPr>
            </w:pPr>
            <w:r>
              <w:rPr>
                <w:sz w:val="28"/>
                <w:lang w:val="en-US"/>
              </w:rPr>
              <w:t>A/ flowers</w:t>
            </w:r>
          </w:p>
          <w:p>
            <w:pPr>
              <w:rPr>
                <w:sz w:val="28"/>
                <w:u w:val="words"/>
                <w:lang w:val="en-US"/>
              </w:rPr>
            </w:pPr>
            <w:r>
              <w:rPr>
                <w:sz w:val="28"/>
                <w:lang w:val="en-US"/>
              </w:rPr>
              <w:t>B/ bushes</w:t>
            </w:r>
          </w:p>
          <w:p>
            <w:pPr>
              <w:rPr>
                <w:sz w:val="28"/>
                <w:lang w:val="en-US"/>
              </w:rPr>
            </w:pPr>
            <w:r>
              <w:rPr>
                <w:sz w:val="28"/>
                <w:lang w:val="en-US"/>
              </w:rPr>
              <w:t>C/ trees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4835" w:type="dxa"/>
            <w:noWrap w:val="0"/>
            <w:vAlign w:val="top"/>
          </w:tcPr>
          <w:p>
            <w:pPr>
              <w:numPr>
                <w:ilvl w:val="0"/>
                <w:numId w:val="3"/>
              </w:numPr>
              <w:rPr>
                <w:sz w:val="28"/>
                <w:lang w:val="en-US"/>
              </w:rPr>
            </w:pPr>
            <w:r>
              <w:rPr>
                <w:sz w:val="28"/>
                <w:szCs w:val="28"/>
                <w:lang w:val="en-US"/>
              </w:rPr>
              <w:t>Forestry has emerged as a vital field of  … .</w:t>
            </w:r>
          </w:p>
        </w:tc>
        <w:tc>
          <w:tcPr>
            <w:tcW w:w="4835" w:type="dxa"/>
            <w:noWrap w:val="0"/>
            <w:vAlign w:val="top"/>
          </w:tcPr>
          <w:p>
            <w:pPr>
              <w:rPr>
                <w:sz w:val="28"/>
                <w:lang w:val="en-US"/>
              </w:rPr>
            </w:pPr>
            <w:r>
              <w:rPr>
                <w:sz w:val="28"/>
                <w:lang w:val="en-US"/>
              </w:rPr>
              <w:t xml:space="preserve">A/ </w:t>
            </w:r>
            <w:r>
              <w:rPr>
                <w:sz w:val="28"/>
                <w:szCs w:val="28"/>
                <w:lang w:val="en-US"/>
              </w:rPr>
              <w:t>science, abstract art, and technology.</w:t>
            </w:r>
          </w:p>
          <w:p>
            <w:pPr>
              <w:rPr>
                <w:sz w:val="28"/>
                <w:lang w:val="en-US"/>
              </w:rPr>
            </w:pPr>
            <w:r>
              <w:rPr>
                <w:sz w:val="28"/>
                <w:lang w:val="en-US"/>
              </w:rPr>
              <w:t xml:space="preserve">B/ </w:t>
            </w:r>
            <w:r>
              <w:rPr>
                <w:sz w:val="28"/>
                <w:szCs w:val="28"/>
                <w:lang w:val="en-US"/>
              </w:rPr>
              <w:t>science, applied art, and technology.</w:t>
            </w:r>
          </w:p>
          <w:p>
            <w:pPr>
              <w:rPr>
                <w:sz w:val="28"/>
                <w:lang w:val="en-US"/>
              </w:rPr>
            </w:pPr>
            <w:r>
              <w:rPr>
                <w:sz w:val="28"/>
                <w:lang w:val="en-US"/>
              </w:rPr>
              <w:t xml:space="preserve">C/ </w:t>
            </w:r>
            <w:r>
              <w:rPr>
                <w:sz w:val="28"/>
                <w:szCs w:val="28"/>
                <w:lang w:val="en-US"/>
              </w:rPr>
              <w:t>science, antique art, and biology.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4835" w:type="dxa"/>
            <w:noWrap w:val="0"/>
            <w:vAlign w:val="top"/>
          </w:tcPr>
          <w:p>
            <w:pPr>
              <w:numPr>
                <w:ilvl w:val="0"/>
                <w:numId w:val="3"/>
              </w:numPr>
              <w:rPr>
                <w:sz w:val="28"/>
                <w:lang w:val="en-US"/>
              </w:rPr>
            </w:pPr>
            <w:r>
              <w:rPr>
                <w:sz w:val="28"/>
                <w:szCs w:val="28"/>
                <w:lang w:val="en-US"/>
              </w:rPr>
              <w:t>Modern forestry generally concerns itself with:</w:t>
            </w:r>
          </w:p>
        </w:tc>
        <w:tc>
          <w:tcPr>
            <w:tcW w:w="4835" w:type="dxa"/>
            <w:noWrap w:val="0"/>
            <w:vAlign w:val="top"/>
          </w:tcPr>
          <w:p>
            <w:pPr>
              <w:rPr>
                <w:sz w:val="28"/>
                <w:lang w:val="en-US"/>
              </w:rPr>
            </w:pPr>
            <w:r>
              <w:rPr>
                <w:sz w:val="28"/>
                <w:lang w:val="en-US"/>
              </w:rPr>
              <w:t xml:space="preserve">A/ </w:t>
            </w:r>
            <w:r>
              <w:rPr>
                <w:sz w:val="28"/>
                <w:szCs w:val="28"/>
                <w:lang w:val="en-US"/>
              </w:rPr>
              <w:t>assisting forests; wildlife habitat; natural water quality management; recreation; landscape and community protection; employment; watershed management; erosion control</w:t>
            </w:r>
          </w:p>
          <w:p>
            <w:pPr>
              <w:rPr>
                <w:sz w:val="28"/>
                <w:lang w:val="en-US"/>
              </w:rPr>
            </w:pPr>
            <w:r>
              <w:rPr>
                <w:sz w:val="28"/>
                <w:lang w:val="en-US"/>
              </w:rPr>
              <w:t xml:space="preserve">B/ </w:t>
            </w:r>
            <w:r>
              <w:rPr>
                <w:sz w:val="28"/>
                <w:szCs w:val="28"/>
                <w:lang w:val="en-US"/>
              </w:rPr>
              <w:t>assisting forests; wildlife habitat; natural water quality management; recreation; landscape and community protection; employment; aesthetically appealing landscapes; biodiversity management; watershed management; erosion control</w:t>
            </w:r>
          </w:p>
          <w:p>
            <w:pPr>
              <w:rPr>
                <w:sz w:val="28"/>
                <w:lang w:val="en-US"/>
              </w:rPr>
            </w:pPr>
            <w:r>
              <w:rPr>
                <w:sz w:val="28"/>
                <w:lang w:val="en-US"/>
              </w:rPr>
              <w:t xml:space="preserve">C/ </w:t>
            </w:r>
            <w:r>
              <w:rPr>
                <w:sz w:val="28"/>
                <w:szCs w:val="28"/>
                <w:lang w:val="en-US"/>
              </w:rPr>
              <w:t>assisting forests; wildlife habitat; natural water quality management; aesthetically appealing landscapes; biodiversity management; watershed management; erosion control</w:t>
            </w:r>
          </w:p>
        </w:tc>
      </w:tr>
    </w:tbl>
    <w:p>
      <w:pPr>
        <w:jc w:val="both"/>
        <w:rPr>
          <w:sz w:val="28"/>
          <w:szCs w:val="28"/>
        </w:rPr>
      </w:pPr>
    </w:p>
    <w:p>
      <w:pPr>
        <w:jc w:val="both"/>
        <w:rPr>
          <w:b/>
          <w:bCs/>
          <w:sz w:val="28"/>
          <w:lang w:val="en-US"/>
        </w:rPr>
      </w:pPr>
      <w:r>
        <w:rPr>
          <w:b/>
          <w:bCs/>
          <w:sz w:val="28"/>
          <w:szCs w:val="28"/>
          <w:lang w:val="en-US"/>
        </w:rPr>
        <w:t xml:space="preserve">3. </w:t>
      </w:r>
      <w:r>
        <w:rPr>
          <w:b/>
          <w:bCs/>
          <w:sz w:val="28"/>
          <w:lang w:val="en-US"/>
        </w:rPr>
        <w:t>Mark the following statements as true (T) or false (F)</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1"/>
        <w:gridCol w:w="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8831" w:type="dxa"/>
            <w:noWrap w:val="0"/>
            <w:vAlign w:val="top"/>
          </w:tcPr>
          <w:p>
            <w:pPr>
              <w:jc w:val="center"/>
              <w:rPr>
                <w:sz w:val="28"/>
              </w:rPr>
            </w:pPr>
            <w:r>
              <w:rPr>
                <w:sz w:val="28"/>
              </w:rPr>
              <w:t>Statement</w:t>
            </w:r>
          </w:p>
        </w:tc>
        <w:tc>
          <w:tcPr>
            <w:tcW w:w="870" w:type="dxa"/>
            <w:noWrap w:val="0"/>
            <w:vAlign w:val="top"/>
          </w:tcPr>
          <w:p>
            <w:pPr>
              <w:jc w:val="center"/>
              <w:rPr>
                <w:sz w:val="28"/>
              </w:rPr>
            </w:pPr>
            <w:r>
              <w:rPr>
                <w:sz w:val="28"/>
              </w:rPr>
              <w:t xml:space="preserve">T </w:t>
            </w:r>
            <w:r>
              <w:rPr>
                <w:sz w:val="28"/>
                <w:lang w:val="en-US"/>
              </w:rPr>
              <w:t>/</w:t>
            </w:r>
            <w:r>
              <w:rPr>
                <w:sz w:val="28"/>
              </w:rPr>
              <w:t xml:space="preserve"> 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8831" w:type="dxa"/>
            <w:noWrap w:val="0"/>
            <w:vAlign w:val="top"/>
          </w:tcPr>
          <w:p>
            <w:pPr>
              <w:numPr>
                <w:ilvl w:val="0"/>
                <w:numId w:val="4"/>
              </w:numPr>
              <w:jc w:val="both"/>
              <w:rPr>
                <w:sz w:val="28"/>
                <w:lang w:val="en-US"/>
              </w:rPr>
            </w:pPr>
            <w:r>
              <w:rPr>
                <w:sz w:val="28"/>
                <w:szCs w:val="28"/>
                <w:lang w:val="en-US"/>
              </w:rPr>
              <w:t>Forestry is the art and science of managing forests, tree plantations, and related natural resources.</w:t>
            </w:r>
          </w:p>
        </w:tc>
        <w:tc>
          <w:tcPr>
            <w:tcW w:w="870" w:type="dxa"/>
            <w:noWrap w:val="0"/>
            <w:vAlign w:val="top"/>
          </w:tcPr>
          <w:p>
            <w:pPr>
              <w:jc w:val="center"/>
              <w:rPr>
                <w:sz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8831" w:type="dxa"/>
            <w:noWrap w:val="0"/>
            <w:vAlign w:val="top"/>
          </w:tcPr>
          <w:p>
            <w:pPr>
              <w:numPr>
                <w:ilvl w:val="0"/>
                <w:numId w:val="4"/>
              </w:numPr>
              <w:jc w:val="both"/>
              <w:rPr>
                <w:sz w:val="28"/>
                <w:lang w:val="en-US"/>
              </w:rPr>
            </w:pPr>
            <w:r>
              <w:rPr>
                <w:sz w:val="28"/>
                <w:szCs w:val="28"/>
                <w:lang w:val="en-US"/>
              </w:rPr>
              <w:t>A practitioner of forestry is known as a froster.</w:t>
            </w:r>
          </w:p>
        </w:tc>
        <w:tc>
          <w:tcPr>
            <w:tcW w:w="870" w:type="dxa"/>
            <w:noWrap w:val="0"/>
            <w:vAlign w:val="top"/>
          </w:tcPr>
          <w:p>
            <w:pPr>
              <w:jc w:val="center"/>
              <w:rPr>
                <w:sz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8831" w:type="dxa"/>
            <w:noWrap w:val="0"/>
            <w:vAlign w:val="top"/>
          </w:tcPr>
          <w:p>
            <w:pPr>
              <w:numPr>
                <w:ilvl w:val="0"/>
                <w:numId w:val="4"/>
              </w:numPr>
              <w:jc w:val="both"/>
              <w:rPr>
                <w:sz w:val="28"/>
                <w:lang w:val="en-US"/>
              </w:rPr>
            </w:pPr>
            <w:r>
              <w:rPr>
                <w:sz w:val="28"/>
                <w:szCs w:val="28"/>
                <w:lang w:val="en-US"/>
              </w:rPr>
              <w:t>Forest ecosystems have come to be seen as the most unimportant component of the biosphere.</w:t>
            </w:r>
          </w:p>
        </w:tc>
        <w:tc>
          <w:tcPr>
            <w:tcW w:w="870" w:type="dxa"/>
            <w:noWrap w:val="0"/>
            <w:vAlign w:val="top"/>
          </w:tcPr>
          <w:p>
            <w:pPr>
              <w:jc w:val="center"/>
              <w:rPr>
                <w:sz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8831" w:type="dxa"/>
            <w:noWrap w:val="0"/>
            <w:vAlign w:val="top"/>
          </w:tcPr>
          <w:p>
            <w:pPr>
              <w:numPr>
                <w:ilvl w:val="0"/>
                <w:numId w:val="4"/>
              </w:numPr>
              <w:jc w:val="both"/>
              <w:rPr>
                <w:sz w:val="28"/>
                <w:lang w:val="en-US"/>
              </w:rPr>
            </w:pPr>
            <w:r>
              <w:rPr>
                <w:sz w:val="28"/>
                <w:szCs w:val="28"/>
                <w:lang w:val="en-US"/>
              </w:rPr>
              <w:t>The word "forestry" can also refer to a forest itself.</w:t>
            </w:r>
          </w:p>
        </w:tc>
        <w:tc>
          <w:tcPr>
            <w:tcW w:w="870" w:type="dxa"/>
            <w:noWrap w:val="0"/>
            <w:vAlign w:val="top"/>
          </w:tcPr>
          <w:p>
            <w:pPr>
              <w:jc w:val="center"/>
              <w:rPr>
                <w:sz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8831" w:type="dxa"/>
            <w:noWrap w:val="0"/>
            <w:vAlign w:val="top"/>
          </w:tcPr>
          <w:p>
            <w:pPr>
              <w:numPr>
                <w:ilvl w:val="0"/>
                <w:numId w:val="4"/>
              </w:numPr>
              <w:jc w:val="both"/>
              <w:rPr>
                <w:sz w:val="28"/>
                <w:lang w:val="en-US"/>
              </w:rPr>
            </w:pPr>
            <w:r>
              <w:rPr>
                <w:sz w:val="28"/>
                <w:szCs w:val="28"/>
                <w:lang w:val="en-US"/>
              </w:rPr>
              <w:t>Forestry has emerged as a vital field of science, abstract art, and technology.</w:t>
            </w:r>
          </w:p>
        </w:tc>
        <w:tc>
          <w:tcPr>
            <w:tcW w:w="870" w:type="dxa"/>
            <w:noWrap w:val="0"/>
            <w:vAlign w:val="top"/>
          </w:tcPr>
          <w:p>
            <w:pPr>
              <w:jc w:val="center"/>
              <w:rPr>
                <w:sz w:val="28"/>
                <w:lang w:val="en-US"/>
              </w:rPr>
            </w:pPr>
          </w:p>
        </w:tc>
      </w:tr>
    </w:tbl>
    <w:p>
      <w:pPr>
        <w:jc w:val="both"/>
        <w:rPr>
          <w:sz w:val="28"/>
          <w:szCs w:val="28"/>
          <w:lang w:val="en-US"/>
        </w:rPr>
      </w:pPr>
    </w:p>
    <w:p>
      <w:pPr>
        <w:jc w:val="both"/>
        <w:rPr>
          <w:b/>
          <w:bCs/>
          <w:sz w:val="28"/>
          <w:lang w:val="en-US"/>
        </w:rPr>
      </w:pPr>
      <w:r>
        <w:rPr>
          <w:b/>
          <w:bCs/>
          <w:sz w:val="28"/>
          <w:szCs w:val="28"/>
          <w:lang w:val="en-US"/>
        </w:rPr>
        <w:t xml:space="preserve">4. </w:t>
      </w:r>
      <w:r>
        <w:rPr>
          <w:b/>
          <w:bCs/>
          <w:sz w:val="28"/>
          <w:lang w:val="en-US"/>
        </w:rPr>
        <w:t>Give answers to the following questions.</w:t>
      </w:r>
    </w:p>
    <w:p>
      <w:pPr>
        <w:numPr>
          <w:ilvl w:val="0"/>
          <w:numId w:val="5"/>
        </w:numPr>
        <w:jc w:val="both"/>
        <w:rPr>
          <w:sz w:val="28"/>
          <w:lang w:val="en-US"/>
        </w:rPr>
      </w:pPr>
      <w:r>
        <w:rPr>
          <w:sz w:val="28"/>
          <w:lang w:val="en-US"/>
        </w:rPr>
        <w:t>What is forestry?</w:t>
      </w:r>
    </w:p>
    <w:p>
      <w:pPr>
        <w:numPr>
          <w:ilvl w:val="0"/>
          <w:numId w:val="5"/>
        </w:numPr>
        <w:jc w:val="both"/>
        <w:rPr>
          <w:sz w:val="28"/>
          <w:lang w:val="en-US"/>
        </w:rPr>
      </w:pPr>
      <w:r>
        <w:rPr>
          <w:sz w:val="28"/>
          <w:lang w:val="en-US"/>
        </w:rPr>
        <w:t>What is the main goal of forestry?</w:t>
      </w:r>
    </w:p>
    <w:p>
      <w:pPr>
        <w:numPr>
          <w:ilvl w:val="0"/>
          <w:numId w:val="5"/>
        </w:numPr>
        <w:jc w:val="both"/>
        <w:rPr>
          <w:sz w:val="28"/>
          <w:lang w:val="en-US"/>
        </w:rPr>
      </w:pPr>
      <w:r>
        <w:rPr>
          <w:sz w:val="28"/>
          <w:lang w:val="en-US"/>
        </w:rPr>
        <w:t>What is the main challenge of forestry?</w:t>
      </w:r>
    </w:p>
    <w:p>
      <w:pPr>
        <w:numPr>
          <w:ilvl w:val="0"/>
          <w:numId w:val="5"/>
        </w:numPr>
        <w:jc w:val="both"/>
        <w:rPr>
          <w:sz w:val="28"/>
          <w:lang w:val="en-US"/>
        </w:rPr>
      </w:pPr>
      <w:r>
        <w:rPr>
          <w:sz w:val="28"/>
          <w:lang w:val="en-US"/>
        </w:rPr>
        <w:t>What is silviculture?</w:t>
      </w:r>
    </w:p>
    <w:p>
      <w:pPr>
        <w:numPr>
          <w:ilvl w:val="0"/>
          <w:numId w:val="5"/>
        </w:numPr>
        <w:jc w:val="both"/>
        <w:rPr>
          <w:sz w:val="28"/>
          <w:szCs w:val="28"/>
          <w:lang w:val="en-US"/>
        </w:rPr>
      </w:pPr>
      <w:r>
        <w:rPr>
          <w:sz w:val="28"/>
          <w:lang w:val="en-US"/>
        </w:rPr>
        <w:t>What does modern forestry generally concern itself with?</w:t>
      </w:r>
    </w:p>
    <w:p>
      <w:pPr>
        <w:jc w:val="both"/>
        <w:rPr>
          <w:sz w:val="28"/>
          <w:szCs w:val="28"/>
          <w:lang w:val="en-US"/>
        </w:rPr>
      </w:pPr>
    </w:p>
    <w:p>
      <w:pPr>
        <w:jc w:val="both"/>
        <w:rPr>
          <w:sz w:val="28"/>
          <w:szCs w:val="28"/>
          <w:lang w:val="en-US"/>
        </w:rPr>
      </w:pP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346EE9"/>
    <w:multiLevelType w:val="singleLevel"/>
    <w:tmpl w:val="21346EE9"/>
    <w:lvl w:ilvl="0" w:tentative="0">
      <w:start w:val="1"/>
      <w:numFmt w:val="decimal"/>
      <w:lvlText w:val="%1"/>
      <w:lvlJc w:val="left"/>
      <w:pPr>
        <w:tabs>
          <w:tab w:val="left" w:pos="360"/>
        </w:tabs>
        <w:ind w:left="360" w:hanging="360"/>
      </w:pPr>
    </w:lvl>
  </w:abstractNum>
  <w:abstractNum w:abstractNumId="1">
    <w:nsid w:val="2EE83A3C"/>
    <w:multiLevelType w:val="singleLevel"/>
    <w:tmpl w:val="2EE83A3C"/>
    <w:lvl w:ilvl="0" w:tentative="0">
      <w:start w:val="1"/>
      <w:numFmt w:val="decimal"/>
      <w:lvlText w:val="%1"/>
      <w:lvlJc w:val="left"/>
      <w:pPr>
        <w:tabs>
          <w:tab w:val="left" w:pos="360"/>
        </w:tabs>
        <w:ind w:left="360" w:hanging="360"/>
      </w:pPr>
    </w:lvl>
  </w:abstractNum>
  <w:abstractNum w:abstractNumId="2">
    <w:nsid w:val="33231285"/>
    <w:multiLevelType w:val="multilevel"/>
    <w:tmpl w:val="33231285"/>
    <w:lvl w:ilvl="0" w:tentative="0">
      <w:start w:val="1"/>
      <w:numFmt w:val="decimal"/>
      <w:lvlText w:val="%1"/>
      <w:lvlJc w:val="left"/>
      <w:pPr>
        <w:tabs>
          <w:tab w:val="left" w:pos="360"/>
        </w:tabs>
        <w:ind w:left="360" w:hanging="360"/>
      </w:p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3">
    <w:nsid w:val="54AB6A6E"/>
    <w:multiLevelType w:val="multilevel"/>
    <w:tmpl w:val="54AB6A6E"/>
    <w:lvl w:ilvl="0" w:tentative="0">
      <w:start w:val="1"/>
      <w:numFmt w:val="decimal"/>
      <w:lvlText w:val="%1"/>
      <w:lvlJc w:val="left"/>
      <w:pPr>
        <w:tabs>
          <w:tab w:val="left" w:pos="360"/>
        </w:tabs>
        <w:ind w:left="360" w:hanging="360"/>
      </w:p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4">
    <w:nsid w:val="640A1F5D"/>
    <w:multiLevelType w:val="multilevel"/>
    <w:tmpl w:val="640A1F5D"/>
    <w:lvl w:ilvl="0" w:tentative="0">
      <w:start w:val="1"/>
      <w:numFmt w:val="decimal"/>
      <w:lvlText w:val="%1"/>
      <w:lvlJc w:val="left"/>
      <w:pPr>
        <w:tabs>
          <w:tab w:val="left" w:pos="360"/>
        </w:tabs>
        <w:ind w:left="360" w:hanging="360"/>
      </w:p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F31104"/>
    <w:rsid w:val="272B734A"/>
    <w:rsid w:val="7EF311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imes New Roman" w:hAnsi="Times New Roman" w:eastAsia="Times New Roman" w:cs="Times New Roman"/>
      <w:sz w:val="24"/>
      <w:szCs w:val="24"/>
      <w:lang w:val="ru-RU" w:eastAsia="ru-RU"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2021-02-16T09:29:00Z</dcterms:created>
  <dc:creator>Пользователь</dc:creator>
  <cp:lastModifiedBy>Пользователь</cp:lastModifiedBy>
  <dcterms:modified xsi:type="dcterms:W3CDTF">2021-02-16T09:37:12Z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1049-11.2.0.9052</vt:lpwstr>
  </property>
</Properties>
</file>